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23753A" w:rsidRDefault="00706E03" w:rsidP="00AB4802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23753A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23753A" w:rsidRDefault="00985AA6" w:rsidP="00AB4802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23753A">
        <w:rPr>
          <w:rFonts w:ascii="Tahoma" w:hAnsi="Tahoma" w:cs="Tahoma"/>
          <w:snapToGrid w:val="0"/>
          <w:sz w:val="20"/>
        </w:rPr>
        <w:t>d</w:t>
      </w:r>
      <w:r w:rsidR="002F01C6" w:rsidRPr="0023753A">
        <w:rPr>
          <w:rFonts w:ascii="Tahoma" w:hAnsi="Tahoma" w:cs="Tahoma"/>
          <w:snapToGrid w:val="0"/>
          <w:sz w:val="20"/>
        </w:rPr>
        <w:t xml:space="preserve">o uchwały </w:t>
      </w:r>
      <w:r w:rsidR="00FF5354" w:rsidRPr="0023753A">
        <w:rPr>
          <w:rFonts w:ascii="Tahoma" w:hAnsi="Tahoma" w:cs="Tahoma"/>
          <w:snapToGrid w:val="0"/>
          <w:sz w:val="20"/>
        </w:rPr>
        <w:t xml:space="preserve">Nr </w:t>
      </w:r>
      <w:r w:rsidR="00770735" w:rsidRPr="0023753A">
        <w:rPr>
          <w:rFonts w:ascii="Tahoma" w:hAnsi="Tahoma" w:cs="Tahoma"/>
          <w:snapToGrid w:val="0"/>
          <w:sz w:val="20"/>
        </w:rPr>
        <w:t>__/__/___</w:t>
      </w:r>
      <w:r w:rsidR="00FF5354" w:rsidRPr="0023753A">
        <w:rPr>
          <w:rFonts w:ascii="Tahoma" w:hAnsi="Tahoma" w:cs="Tahoma"/>
          <w:snapToGrid w:val="0"/>
          <w:sz w:val="20"/>
        </w:rPr>
        <w:t xml:space="preserve"> </w:t>
      </w:r>
      <w:r w:rsidR="00706E03" w:rsidRPr="0023753A">
        <w:rPr>
          <w:rFonts w:ascii="Tahoma" w:hAnsi="Tahoma" w:cs="Tahoma"/>
          <w:snapToGrid w:val="0"/>
          <w:sz w:val="20"/>
        </w:rPr>
        <w:t>R</w:t>
      </w:r>
      <w:r w:rsidR="002F01C6" w:rsidRPr="0023753A">
        <w:rPr>
          <w:rFonts w:ascii="Tahoma" w:hAnsi="Tahoma" w:cs="Tahoma"/>
          <w:snapToGrid w:val="0"/>
          <w:sz w:val="20"/>
        </w:rPr>
        <w:t>ady</w:t>
      </w:r>
      <w:r w:rsidR="00702074" w:rsidRPr="0023753A">
        <w:rPr>
          <w:rFonts w:ascii="Tahoma" w:hAnsi="Tahoma" w:cs="Tahoma"/>
          <w:snapToGrid w:val="0"/>
          <w:sz w:val="20"/>
        </w:rPr>
        <w:t xml:space="preserve"> </w:t>
      </w:r>
      <w:r w:rsidR="001B0387" w:rsidRPr="0023753A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23753A" w:rsidRDefault="002F01C6" w:rsidP="00AB4802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23753A">
        <w:rPr>
          <w:rFonts w:ascii="Tahoma" w:hAnsi="Tahoma" w:cs="Tahoma"/>
          <w:snapToGrid w:val="0"/>
          <w:sz w:val="20"/>
        </w:rPr>
        <w:t xml:space="preserve">z dnia </w:t>
      </w:r>
      <w:r w:rsidR="00770735" w:rsidRPr="0023753A">
        <w:rPr>
          <w:rFonts w:ascii="Tahoma" w:hAnsi="Tahoma" w:cs="Tahoma"/>
          <w:snapToGrid w:val="0"/>
          <w:sz w:val="20"/>
        </w:rPr>
        <w:t>_____________________</w:t>
      </w:r>
    </w:p>
    <w:p w14:paraId="06168A0D" w14:textId="5C6C8C48" w:rsidR="009A7537" w:rsidRPr="0023753A" w:rsidRDefault="007C3AD2" w:rsidP="00AB4802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23753A">
        <w:rPr>
          <w:rFonts w:ascii="Tahoma" w:hAnsi="Tahoma" w:cs="Tahoma"/>
          <w:b/>
          <w:sz w:val="20"/>
          <w:szCs w:val="20"/>
        </w:rPr>
        <w:t>MIEJSCOWEGO PLANU</w:t>
      </w:r>
      <w:r w:rsidR="00C4002F" w:rsidRPr="0023753A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23753A" w:rsidRPr="0023753A">
        <w:rPr>
          <w:rFonts w:ascii="Tahoma" w:hAnsi="Tahoma" w:cs="Tahoma"/>
          <w:b/>
          <w:sz w:val="20"/>
          <w:szCs w:val="20"/>
        </w:rPr>
        <w:t xml:space="preserve">CZĘŚCI </w:t>
      </w:r>
      <w:r w:rsidR="001B0387" w:rsidRPr="0023753A">
        <w:rPr>
          <w:rFonts w:ascii="Tahoma" w:hAnsi="Tahoma" w:cs="Tahoma"/>
          <w:b/>
          <w:sz w:val="20"/>
          <w:szCs w:val="20"/>
        </w:rPr>
        <w:t>SOŁECTWA</w:t>
      </w:r>
      <w:r w:rsidR="001B0387" w:rsidRPr="0023753A">
        <w:rPr>
          <w:rFonts w:ascii="Tahoma" w:hAnsi="Tahoma" w:cs="Tahoma"/>
          <w:b/>
          <w:color w:val="EE0000"/>
          <w:sz w:val="20"/>
          <w:szCs w:val="20"/>
        </w:rPr>
        <w:t xml:space="preserve"> </w:t>
      </w:r>
      <w:r w:rsidR="0023753A" w:rsidRPr="0023753A">
        <w:rPr>
          <w:rFonts w:ascii="Tahoma" w:hAnsi="Tahoma" w:cs="Tahoma"/>
          <w:b/>
          <w:sz w:val="20"/>
          <w:szCs w:val="20"/>
        </w:rPr>
        <w:t>ŚWIĘTOMARZ</w:t>
      </w:r>
      <w:r w:rsidR="001B0387" w:rsidRPr="0023753A">
        <w:rPr>
          <w:rFonts w:ascii="Tahoma" w:hAnsi="Tahoma" w:cs="Tahoma"/>
          <w:b/>
          <w:color w:val="EE0000"/>
          <w:sz w:val="20"/>
          <w:szCs w:val="20"/>
        </w:rPr>
        <w:t xml:space="preserve"> </w:t>
      </w:r>
      <w:r w:rsidR="001B0387" w:rsidRPr="0023753A">
        <w:rPr>
          <w:rFonts w:ascii="Tahoma" w:hAnsi="Tahoma" w:cs="Tahoma"/>
          <w:b/>
          <w:sz w:val="20"/>
          <w:szCs w:val="20"/>
        </w:rPr>
        <w:t>NA TERENIE GMINY PAWŁÓW</w:t>
      </w:r>
    </w:p>
    <w:p w14:paraId="1C4CC693" w14:textId="77777777" w:rsidR="004003D5" w:rsidRPr="0023753A" w:rsidRDefault="004003D5" w:rsidP="00AB4802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23753A" w:rsidRDefault="00BD698B" w:rsidP="00AB4802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23753A">
        <w:rPr>
          <w:rFonts w:ascii="Tahoma" w:hAnsi="Tahoma" w:cs="Tahoma"/>
          <w:b/>
          <w:sz w:val="20"/>
          <w:szCs w:val="20"/>
        </w:rPr>
        <w:t>Wstęp</w:t>
      </w:r>
    </w:p>
    <w:p w14:paraId="77DC2529" w14:textId="2D6FC7CE" w:rsidR="00A5332D" w:rsidRPr="0023753A" w:rsidRDefault="00A5332D" w:rsidP="00AB4802">
      <w:pPr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</w:t>
      </w:r>
      <w:r w:rsidR="00AB4802" w:rsidRPr="00985D9B">
        <w:rPr>
          <w:rFonts w:ascii="Tahoma" w:hAnsi="Tahoma" w:cs="Tahoma"/>
          <w:sz w:val="20"/>
          <w:szCs w:val="20"/>
        </w:rPr>
        <w:t xml:space="preserve">z dnia 8 marca 1990 r. o samorządzie gminnym </w:t>
      </w:r>
      <w:r w:rsidR="00AB4802" w:rsidRPr="00985D9B">
        <w:rPr>
          <w:rFonts w:ascii="Tahoma" w:hAnsi="Tahoma" w:cs="Tahoma"/>
          <w:sz w:val="20"/>
          <w:szCs w:val="20"/>
        </w:rPr>
        <w:br/>
      </w:r>
      <w:bookmarkStart w:id="0" w:name="_Hlk207623445"/>
      <w:r w:rsidR="00AB4802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AB4802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AB4802" w:rsidRPr="00985D9B">
        <w:rPr>
          <w:rFonts w:ascii="Tahoma" w:hAnsi="Tahoma" w:cs="Tahoma"/>
          <w:sz w:val="20"/>
          <w:szCs w:val="20"/>
        </w:rPr>
        <w:t xml:space="preserve">. Dz. U. z 2026 r. poz. </w:t>
      </w:r>
      <w:r w:rsidR="00BF59C4">
        <w:rPr>
          <w:rFonts w:ascii="Tahoma" w:hAnsi="Tahoma" w:cs="Tahoma"/>
          <w:sz w:val="20"/>
          <w:szCs w:val="20"/>
        </w:rPr>
        <w:t>66</w:t>
      </w:r>
      <w:r w:rsidR="00AB4802" w:rsidRPr="00985D9B">
        <w:rPr>
          <w:rFonts w:ascii="Tahoma" w:hAnsi="Tahoma" w:cs="Tahoma"/>
          <w:sz w:val="20"/>
          <w:szCs w:val="20"/>
        </w:rPr>
        <w:t xml:space="preserve">2 ze zm.) </w:t>
      </w:r>
      <w:bookmarkEnd w:id="0"/>
      <w:r w:rsidR="00AB4802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</w:p>
    <w:p w14:paraId="092E722F" w14:textId="3F5EA8C6" w:rsidR="00A5332D" w:rsidRPr="0023753A" w:rsidRDefault="00DE6726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23753A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23753A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23753A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23753A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23753A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23753A">
        <w:rPr>
          <w:rFonts w:ascii="Tahoma" w:hAnsi="Tahoma" w:cs="Tahoma"/>
          <w:sz w:val="20"/>
          <w:szCs w:val="20"/>
        </w:rPr>
        <w:t>V/</w:t>
      </w:r>
      <w:r w:rsidR="0023753A" w:rsidRPr="0023753A">
        <w:rPr>
          <w:rFonts w:ascii="Tahoma" w:hAnsi="Tahoma" w:cs="Tahoma"/>
          <w:sz w:val="20"/>
          <w:szCs w:val="20"/>
        </w:rPr>
        <w:t>55</w:t>
      </w:r>
      <w:r w:rsidR="00F72841" w:rsidRPr="0023753A">
        <w:rPr>
          <w:rFonts w:ascii="Tahoma" w:hAnsi="Tahoma" w:cs="Tahoma"/>
          <w:sz w:val="20"/>
          <w:szCs w:val="20"/>
        </w:rPr>
        <w:t>/24</w:t>
      </w:r>
      <w:r w:rsidR="004003D5" w:rsidRPr="0023753A">
        <w:rPr>
          <w:rFonts w:ascii="Tahoma" w:hAnsi="Tahoma" w:cs="Tahoma"/>
          <w:sz w:val="20"/>
          <w:szCs w:val="20"/>
        </w:rPr>
        <w:t xml:space="preserve"> </w:t>
      </w:r>
      <w:r w:rsidR="000A11B1" w:rsidRPr="0023753A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23753A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23753A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23753A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23753A">
        <w:rPr>
          <w:rFonts w:ascii="Tahoma" w:hAnsi="Tahoma" w:cs="Tahoma"/>
          <w:snapToGrid w:val="0"/>
          <w:sz w:val="20"/>
          <w:szCs w:val="20"/>
        </w:rPr>
        <w:t>2</w:t>
      </w:r>
      <w:r w:rsidR="00F72841" w:rsidRPr="0023753A">
        <w:rPr>
          <w:rFonts w:ascii="Tahoma" w:hAnsi="Tahoma" w:cs="Tahoma"/>
          <w:snapToGrid w:val="0"/>
          <w:sz w:val="20"/>
          <w:szCs w:val="20"/>
        </w:rPr>
        <w:t>6</w:t>
      </w:r>
      <w:r w:rsidR="00766263" w:rsidRPr="0023753A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23753A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23753A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23753A">
        <w:rPr>
          <w:rFonts w:ascii="Tahoma" w:hAnsi="Tahoma" w:cs="Tahoma"/>
          <w:snapToGrid w:val="0"/>
          <w:sz w:val="20"/>
          <w:szCs w:val="20"/>
        </w:rPr>
        <w:t>4</w:t>
      </w:r>
      <w:r w:rsidR="00766263" w:rsidRPr="0023753A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23753A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23753A">
        <w:rPr>
          <w:rFonts w:ascii="Tahoma" w:hAnsi="Tahoma" w:cs="Tahoma"/>
          <w:snapToGrid w:val="0"/>
          <w:sz w:val="20"/>
          <w:szCs w:val="20"/>
        </w:rPr>
        <w:br/>
      </w:r>
      <w:r w:rsidR="00C4002F" w:rsidRPr="0023753A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23753A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23753A">
        <w:rPr>
          <w:rFonts w:ascii="Tahoma" w:hAnsi="Tahoma" w:cs="Tahoma"/>
          <w:snapToGrid w:val="0"/>
          <w:sz w:val="20"/>
          <w:szCs w:val="20"/>
        </w:rPr>
        <w:t>a</w:t>
      </w:r>
      <w:r w:rsidR="00A5332D" w:rsidRPr="0023753A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23753A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proofErr w:type="spellStart"/>
      <w:r w:rsidR="0023753A" w:rsidRPr="0023753A">
        <w:rPr>
          <w:rFonts w:ascii="Tahoma" w:hAnsi="Tahoma" w:cs="Tahoma"/>
          <w:snapToGrid w:val="0"/>
          <w:sz w:val="20"/>
          <w:szCs w:val="20"/>
        </w:rPr>
        <w:t>Świętomarz</w:t>
      </w:r>
      <w:proofErr w:type="spellEnd"/>
      <w:r w:rsidR="001B0387" w:rsidRPr="0023753A">
        <w:rPr>
          <w:rFonts w:ascii="Tahoma" w:hAnsi="Tahoma" w:cs="Tahoma"/>
          <w:snapToGrid w:val="0"/>
          <w:sz w:val="20"/>
          <w:szCs w:val="20"/>
        </w:rPr>
        <w:t xml:space="preserve"> na terenie gminy Pawłów</w:t>
      </w:r>
      <w:r w:rsidR="0023753A" w:rsidRPr="0023753A">
        <w:rPr>
          <w:rFonts w:ascii="Tahoma" w:hAnsi="Tahoma" w:cs="Tahoma"/>
          <w:snapToGrid w:val="0"/>
          <w:sz w:val="20"/>
          <w:szCs w:val="20"/>
        </w:rPr>
        <w:t xml:space="preserve"> wraz ze zmianą tej uchwały</w:t>
      </w:r>
      <w:r w:rsidR="001B0387" w:rsidRPr="0023753A">
        <w:rPr>
          <w:rFonts w:ascii="Tahoma" w:hAnsi="Tahoma" w:cs="Tahoma"/>
          <w:snapToGrid w:val="0"/>
          <w:sz w:val="20"/>
          <w:szCs w:val="20"/>
        </w:rPr>
        <w:t xml:space="preserve">. </w:t>
      </w:r>
    </w:p>
    <w:p w14:paraId="000936A0" w14:textId="00FE608B" w:rsidR="00766263" w:rsidRPr="0023753A" w:rsidRDefault="00766263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gminy Pawłów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23753A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proofErr w:type="spellStart"/>
      <w:r w:rsidR="0023753A" w:rsidRPr="0023753A">
        <w:rPr>
          <w:rFonts w:ascii="Tahoma" w:hAnsi="Tahoma" w:cs="Tahoma"/>
          <w:sz w:val="20"/>
          <w:szCs w:val="20"/>
          <w:lang w:eastAsia="pl-PL"/>
        </w:rPr>
        <w:t>Świętomarz</w:t>
      </w:r>
      <w:proofErr w:type="spellEnd"/>
      <w:r w:rsidR="001B0387" w:rsidRPr="0023753A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23753A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23753A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zgłoszonych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23753A">
        <w:rPr>
          <w:rFonts w:ascii="Tahoma" w:hAnsi="Tahoma" w:cs="Tahoma"/>
          <w:sz w:val="20"/>
          <w:szCs w:val="20"/>
          <w:lang w:eastAsia="pl-PL"/>
        </w:rPr>
        <w:br/>
      </w:r>
      <w:r w:rsidRPr="0023753A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ej zmianie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Pawłów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ej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XVIII/183/12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23753A">
        <w:rPr>
          <w:rFonts w:ascii="Tahoma" w:hAnsi="Tahoma" w:cs="Tahoma"/>
          <w:sz w:val="20"/>
          <w:szCs w:val="20"/>
          <w:lang w:eastAsia="pl-PL"/>
        </w:rPr>
        <w:br/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w Pawłowie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25 czerwca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23753A">
        <w:rPr>
          <w:rFonts w:ascii="Tahoma" w:hAnsi="Tahoma" w:cs="Tahoma"/>
          <w:sz w:val="20"/>
          <w:szCs w:val="20"/>
          <w:lang w:eastAsia="pl-PL"/>
        </w:rPr>
        <w:t>12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23753A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23753A">
        <w:rPr>
          <w:rFonts w:ascii="Tahoma" w:hAnsi="Tahoma" w:cs="Tahoma"/>
          <w:sz w:val="20"/>
          <w:szCs w:val="20"/>
          <w:lang w:eastAsia="pl-PL"/>
        </w:rPr>
        <w:t>ze zmianami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23753A">
        <w:rPr>
          <w:rFonts w:ascii="Tahoma" w:hAnsi="Tahoma" w:cs="Tahoma"/>
          <w:sz w:val="20"/>
          <w:szCs w:val="20"/>
        </w:rPr>
        <w:br/>
      </w:r>
      <w:r w:rsidRPr="0023753A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23753A">
        <w:rPr>
          <w:rFonts w:ascii="Tahoma" w:hAnsi="Tahoma" w:cs="Tahoma"/>
          <w:sz w:val="20"/>
          <w:szCs w:val="20"/>
        </w:rPr>
        <w:t>Gminy w Pawłowie</w:t>
      </w:r>
      <w:r w:rsidRPr="0023753A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23753A" w:rsidRDefault="00A5332D" w:rsidP="00AB4802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23753A">
        <w:rPr>
          <w:rFonts w:ascii="Tahoma" w:hAnsi="Tahoma" w:cs="Tahoma"/>
          <w:sz w:val="20"/>
          <w:szCs w:val="20"/>
          <w:lang w:eastAsia="pl-PL"/>
        </w:rPr>
        <w:br/>
      </w:r>
      <w:r w:rsidR="004003D5" w:rsidRPr="0023753A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23753A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23753A" w:rsidRDefault="00A5332D" w:rsidP="00AB4802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23753A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8B4083C" w14:textId="77777777" w:rsidR="0023753A" w:rsidRPr="0023753A" w:rsidRDefault="0023753A" w:rsidP="00AB4802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23753A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23753A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do </w:t>
      </w:r>
      <w:r w:rsidRPr="0023753A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r., stosownie do </w:t>
      </w:r>
      <w:r w:rsidRPr="0023753A">
        <w:rPr>
          <w:rFonts w:ascii="Tahoma" w:hAnsi="Tahoma" w:cs="Tahoma"/>
          <w:sz w:val="20"/>
          <w:szCs w:val="20"/>
        </w:rPr>
        <w:t>art. 8i oraz 8j ustawy o planowaniu</w:t>
      </w:r>
      <w:r w:rsidRPr="0023753A">
        <w:rPr>
          <w:rFonts w:ascii="Tahoma" w:hAnsi="Tahoma" w:cs="Tahoma"/>
          <w:sz w:val="20"/>
          <w:szCs w:val="20"/>
        </w:rPr>
        <w:br/>
        <w:t>i zagospodarowaniu przestrzennym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1DACBD17" w14:textId="77777777" w:rsidR="0023753A" w:rsidRPr="0023753A" w:rsidRDefault="0023753A" w:rsidP="00AB480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zbieranie uwag do projektu planu,</w:t>
      </w:r>
    </w:p>
    <w:p w14:paraId="06DEE64A" w14:textId="77777777" w:rsidR="0023753A" w:rsidRPr="0023753A" w:rsidRDefault="0023753A" w:rsidP="00AB480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Pr="0023753A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23753A">
        <w:rPr>
          <w:rFonts w:ascii="Tahoma" w:hAnsi="Tahoma" w:cs="Tahoma"/>
          <w:sz w:val="20"/>
          <w:szCs w:val="20"/>
        </w:rPr>
        <w:t>r.,</w:t>
      </w:r>
    </w:p>
    <w:p w14:paraId="30354A93" w14:textId="77777777" w:rsidR="0023753A" w:rsidRPr="0023753A" w:rsidRDefault="0023753A" w:rsidP="00AB480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prowadzenie punktu konsultacyjnego.</w:t>
      </w:r>
    </w:p>
    <w:p w14:paraId="077AAAE5" w14:textId="77777777" w:rsidR="0023753A" w:rsidRPr="0023753A" w:rsidRDefault="0023753A" w:rsidP="00AB4802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23753A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23753A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</w:p>
    <w:p w14:paraId="49739712" w14:textId="77777777" w:rsidR="00FC0DCD" w:rsidRPr="0023753A" w:rsidRDefault="00FC0DCD" w:rsidP="00AB4802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23753A" w:rsidRDefault="004A4317" w:rsidP="00AB4802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23753A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23753A">
        <w:rPr>
          <w:rFonts w:ascii="Tahoma" w:hAnsi="Tahoma" w:cs="Tahoma"/>
          <w:b/>
          <w:sz w:val="20"/>
          <w:szCs w:val="20"/>
        </w:rPr>
        <w:br/>
      </w:r>
      <w:r w:rsidRPr="0023753A">
        <w:rPr>
          <w:rFonts w:ascii="Tahoma" w:hAnsi="Tahoma" w:cs="Tahoma"/>
          <w:b/>
          <w:sz w:val="20"/>
          <w:szCs w:val="20"/>
        </w:rPr>
        <w:t>i</w:t>
      </w:r>
      <w:r w:rsidR="00FC0DCD" w:rsidRPr="0023753A">
        <w:rPr>
          <w:rFonts w:ascii="Tahoma" w:hAnsi="Tahoma" w:cs="Tahoma"/>
          <w:b/>
          <w:sz w:val="20"/>
          <w:szCs w:val="20"/>
        </w:rPr>
        <w:t xml:space="preserve"> </w:t>
      </w:r>
      <w:r w:rsidRPr="0023753A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23753A" w:rsidRDefault="00FC0DCD" w:rsidP="00AB4802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23753A" w:rsidRDefault="004A4317" w:rsidP="00AB4802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23753A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23753A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23753A">
        <w:rPr>
          <w:rFonts w:ascii="Tahoma" w:hAnsi="Tahoma" w:cs="Tahoma"/>
          <w:b/>
          <w:sz w:val="20"/>
          <w:szCs w:val="20"/>
        </w:rPr>
        <w:t>a</w:t>
      </w:r>
      <w:r w:rsidRPr="0023753A">
        <w:rPr>
          <w:rFonts w:ascii="Tahoma" w:hAnsi="Tahoma" w:cs="Tahoma"/>
          <w:b/>
          <w:sz w:val="20"/>
          <w:szCs w:val="20"/>
        </w:rPr>
        <w:t>rt. 1 ust. 2</w:t>
      </w:r>
      <w:r w:rsidR="0005726A" w:rsidRPr="0023753A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23753A" w:rsidRDefault="00481C94" w:rsidP="00AB4802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23753A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23753A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23753A" w:rsidRDefault="00481C94" w:rsidP="00AB4802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23753A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23753A">
        <w:rPr>
          <w:rFonts w:ascii="Tahoma" w:hAnsi="Tahoma" w:cs="Tahoma"/>
          <w:color w:val="auto"/>
          <w:sz w:val="20"/>
          <w:szCs w:val="20"/>
        </w:rPr>
        <w:t>wskaźnikach i</w:t>
      </w:r>
      <w:r w:rsidRPr="0023753A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23753A" w:rsidRDefault="004A4317" w:rsidP="00AB4802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3898285B" w:rsidR="00154B9B" w:rsidRPr="0023753A" w:rsidRDefault="00C82188" w:rsidP="00AB4802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</w:rPr>
        <w:t>Zapisy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23753A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23753A">
        <w:rPr>
          <w:rFonts w:ascii="Tahoma" w:hAnsi="Tahoma" w:cs="Tahoma"/>
          <w:sz w:val="20"/>
          <w:szCs w:val="20"/>
        </w:rPr>
        <w:t xml:space="preserve"> ogólnych i</w:t>
      </w:r>
      <w:r w:rsidR="00FC0DCD"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</w:rPr>
        <w:t>szczegółowych</w:t>
      </w:r>
      <w:r w:rsidR="00656645" w:rsidRPr="0023753A">
        <w:rPr>
          <w:rFonts w:ascii="Tahoma" w:hAnsi="Tahoma" w:cs="Tahoma"/>
          <w:sz w:val="20"/>
          <w:szCs w:val="20"/>
        </w:rPr>
        <w:t xml:space="preserve"> planu</w:t>
      </w:r>
      <w:r w:rsidRPr="0023753A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23753A">
        <w:rPr>
          <w:rFonts w:ascii="Tahoma" w:hAnsi="Tahoma" w:cs="Tahoma"/>
          <w:sz w:val="20"/>
          <w:szCs w:val="20"/>
        </w:rPr>
        <w:t> </w:t>
      </w:r>
      <w:r w:rsidRPr="0023753A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23753A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23753A">
        <w:rPr>
          <w:rFonts w:ascii="Tahoma" w:eastAsia="Calibri" w:hAnsi="Tahoma" w:cs="Tahoma"/>
          <w:sz w:val="20"/>
          <w:szCs w:val="20"/>
        </w:rPr>
        <w:t>Zasady ochrony i</w:t>
      </w:r>
      <w:r w:rsidR="00FC0DCD" w:rsidRPr="0023753A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23753A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23753A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23753A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23753A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23753A" w:rsidRPr="0023753A">
        <w:rPr>
          <w:rFonts w:ascii="Tahoma" w:hAnsi="Tahoma" w:cs="Tahoma"/>
          <w:iCs/>
          <w:sz w:val="20"/>
          <w:szCs w:val="20"/>
          <w:lang w:eastAsia="pl-PL"/>
        </w:rPr>
        <w:t>3</w:t>
      </w:r>
      <w:r w:rsidR="000A1BEB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23753A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23753A" w:rsidRDefault="00D9376B" w:rsidP="00AB4802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</w:rPr>
        <w:t xml:space="preserve">Nie wyznaczono krajobrazów </w:t>
      </w:r>
      <w:r w:rsidRPr="0023753A">
        <w:rPr>
          <w:rFonts w:ascii="Tahoma" w:hAnsi="Tahoma" w:cs="Tahoma"/>
          <w:bCs/>
          <w:sz w:val="20"/>
          <w:szCs w:val="20"/>
        </w:rPr>
        <w:t>priorytetowych</w:t>
      </w:r>
      <w:r w:rsidRPr="0023753A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23753A">
        <w:rPr>
          <w:rFonts w:ascii="Tahoma" w:hAnsi="Tahoma" w:cs="Tahoma"/>
          <w:bCs/>
          <w:sz w:val="20"/>
          <w:szCs w:val="20"/>
        </w:rPr>
        <w:t>,</w:t>
      </w:r>
      <w:r w:rsidR="00A5332D" w:rsidRPr="0023753A">
        <w:rPr>
          <w:rFonts w:ascii="Tahoma" w:hAnsi="Tahoma" w:cs="Tahoma"/>
          <w:bCs/>
          <w:sz w:val="20"/>
          <w:szCs w:val="20"/>
        </w:rPr>
        <w:t xml:space="preserve"> </w:t>
      </w:r>
      <w:r w:rsidRPr="0023753A">
        <w:rPr>
          <w:rFonts w:ascii="Tahoma" w:hAnsi="Tahoma" w:cs="Tahoma"/>
          <w:bCs/>
          <w:sz w:val="20"/>
          <w:szCs w:val="20"/>
        </w:rPr>
        <w:t>gdy</w:t>
      </w:r>
      <w:r w:rsidR="00635B46" w:rsidRPr="0023753A">
        <w:rPr>
          <w:rFonts w:ascii="Tahoma" w:hAnsi="Tahoma" w:cs="Tahoma"/>
          <w:bCs/>
          <w:sz w:val="20"/>
          <w:szCs w:val="20"/>
        </w:rPr>
        <w:t>ż</w:t>
      </w:r>
      <w:r w:rsidR="00FC0DCD" w:rsidRPr="0023753A">
        <w:rPr>
          <w:rFonts w:ascii="Tahoma" w:hAnsi="Tahoma" w:cs="Tahoma"/>
          <w:bCs/>
          <w:sz w:val="20"/>
          <w:szCs w:val="20"/>
        </w:rPr>
        <w:t xml:space="preserve"> </w:t>
      </w:r>
      <w:r w:rsidRPr="0023753A">
        <w:rPr>
          <w:rFonts w:ascii="Tahoma" w:hAnsi="Tahoma" w:cs="Tahoma"/>
          <w:bCs/>
          <w:sz w:val="20"/>
          <w:szCs w:val="20"/>
        </w:rPr>
        <w:t>te</w:t>
      </w:r>
      <w:r w:rsidR="00FC0DCD" w:rsidRPr="0023753A">
        <w:rPr>
          <w:rFonts w:ascii="Tahoma" w:hAnsi="Tahoma" w:cs="Tahoma"/>
          <w:bCs/>
          <w:sz w:val="20"/>
          <w:szCs w:val="20"/>
        </w:rPr>
        <w:t xml:space="preserve"> </w:t>
      </w:r>
      <w:r w:rsidRPr="0023753A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23753A">
        <w:rPr>
          <w:rFonts w:ascii="Tahoma" w:hAnsi="Tahoma" w:cs="Tahoma"/>
          <w:bCs/>
          <w:sz w:val="20"/>
          <w:szCs w:val="20"/>
        </w:rPr>
        <w:br/>
      </w:r>
      <w:r w:rsidRPr="0023753A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23753A">
        <w:rPr>
          <w:rFonts w:ascii="Tahoma" w:hAnsi="Tahoma" w:cs="Tahoma"/>
          <w:sz w:val="20"/>
          <w:szCs w:val="20"/>
          <w:u w:val="single"/>
        </w:rPr>
        <w:br/>
      </w:r>
      <w:r w:rsidRPr="0023753A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4C25A7E3" w:rsidR="002457A9" w:rsidRPr="0023753A" w:rsidRDefault="002457A9" w:rsidP="00AB4802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23753A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23753A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23753A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23753A" w:rsidRPr="0023753A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23753A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23753A" w:rsidRDefault="002457A9" w:rsidP="00AB480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zakaz</w:t>
      </w:r>
      <w:r w:rsidR="00C418FC" w:rsidRPr="0023753A">
        <w:rPr>
          <w:rFonts w:ascii="Tahoma" w:hAnsi="Tahoma" w:cs="Tahoma"/>
          <w:sz w:val="20"/>
          <w:szCs w:val="20"/>
        </w:rPr>
        <w:t>u</w:t>
      </w:r>
      <w:r w:rsidRPr="0023753A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23753A">
        <w:rPr>
          <w:rFonts w:ascii="Tahoma" w:hAnsi="Tahoma" w:cs="Tahoma"/>
          <w:sz w:val="20"/>
          <w:szCs w:val="20"/>
        </w:rPr>
        <w:br/>
      </w:r>
      <w:r w:rsidRPr="0023753A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23753A" w:rsidRDefault="002457A9" w:rsidP="00AB480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23753A" w:rsidRDefault="002457A9" w:rsidP="00AB480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23753A" w:rsidRDefault="002457A9" w:rsidP="00AB480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gospodarki odpadami stałymi</w:t>
      </w:r>
      <w:r w:rsidR="00CD6939" w:rsidRPr="0023753A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23753A" w:rsidRDefault="00B96802" w:rsidP="00AB480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23753A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23753A" w:rsidRDefault="000043FE" w:rsidP="00AB4802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 xml:space="preserve">Ponadto w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B68E862" w14:textId="3CE3EB1F" w:rsidR="00BF59C4" w:rsidRDefault="0023753A" w:rsidP="00AB4802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23753A">
        <w:rPr>
          <w:rFonts w:ascii="Tahoma" w:hAnsi="Tahoma" w:cs="Tahoma"/>
          <w:bCs/>
          <w:sz w:val="20"/>
          <w:szCs w:val="20"/>
        </w:rPr>
        <w:tab/>
        <w:t xml:space="preserve">Uchwała w § 14 ust.1 i 2 zawiera regulacje dotyczące ochrony dziedzictwa kulturowego i zabytków ze względu na fakt, że na obszarze objętym planem zlokalizowane są dwa obiekty wpisane do ewidencji zabytków nieruchomych województwa świętokrzyskiego, natomiast nie ma zabytków uznanych za parki kulturowe. </w:t>
      </w:r>
      <w:r w:rsidR="00BF59C4">
        <w:rPr>
          <w:rFonts w:ascii="Tahoma" w:hAnsi="Tahoma" w:cs="Tahoma"/>
          <w:bCs/>
          <w:sz w:val="20"/>
          <w:szCs w:val="20"/>
        </w:rPr>
        <w:t xml:space="preserve">Z uwagi na znaczne wartości historyczne i potrzebę zachowania oraz utrzymania krajobrazu kulturowego w tym </w:t>
      </w:r>
      <w:r w:rsidR="008F5B28">
        <w:rPr>
          <w:rFonts w:ascii="Tahoma" w:hAnsi="Tahoma" w:cs="Tahoma"/>
          <w:bCs/>
          <w:sz w:val="20"/>
          <w:szCs w:val="20"/>
        </w:rPr>
        <w:t xml:space="preserve">ochrony widoków na przedmioty ochrony – zabytki plan wprowadza trzy strefy ochrony archeologicznej, które zawarto oraz wprowadzono zasady ich ochrony w </w:t>
      </w:r>
      <w:r w:rsidR="008F5B28" w:rsidRPr="0023753A">
        <w:rPr>
          <w:rFonts w:ascii="Tahoma" w:hAnsi="Tahoma" w:cs="Tahoma"/>
          <w:iCs/>
          <w:sz w:val="20"/>
          <w:szCs w:val="20"/>
          <w:lang w:eastAsia="pl-PL"/>
        </w:rPr>
        <w:t>§14</w:t>
      </w:r>
      <w:r w:rsidR="008F5B28" w:rsidRPr="0023753A">
        <w:rPr>
          <w:rFonts w:ascii="Tahoma" w:hAnsi="Tahoma" w:cs="Tahoma"/>
          <w:sz w:val="20"/>
          <w:szCs w:val="20"/>
        </w:rPr>
        <w:t xml:space="preserve"> ust. </w:t>
      </w:r>
      <w:r w:rsidR="008F5B28">
        <w:rPr>
          <w:rFonts w:ascii="Tahoma" w:hAnsi="Tahoma" w:cs="Tahoma"/>
          <w:sz w:val="20"/>
          <w:szCs w:val="20"/>
        </w:rPr>
        <w:t>4-10 planu.</w:t>
      </w:r>
    </w:p>
    <w:p w14:paraId="71EDA322" w14:textId="3B5D7547" w:rsidR="0023753A" w:rsidRPr="0023753A" w:rsidRDefault="0023753A" w:rsidP="00AB4802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23753A">
        <w:rPr>
          <w:rFonts w:ascii="Tahoma" w:hAnsi="Tahoma" w:cs="Tahoma"/>
          <w:bCs/>
          <w:sz w:val="20"/>
          <w:szCs w:val="20"/>
        </w:rPr>
        <w:t xml:space="preserve">W obszarze objętym planem nie występują dobra kultury współczesnej wymagające szczególnej ochrony oraz strefy ochrony archeologicznej. </w:t>
      </w:r>
      <w:r w:rsidRPr="0023753A">
        <w:rPr>
          <w:rFonts w:ascii="Tahoma" w:hAnsi="Tahoma" w:cs="Tahoma"/>
          <w:sz w:val="20"/>
          <w:szCs w:val="20"/>
        </w:rPr>
        <w:t xml:space="preserve">W granicach planu występują stanowiska archeologiczne wymienione w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§14</w:t>
      </w:r>
      <w:r w:rsidRPr="0023753A">
        <w:rPr>
          <w:rFonts w:ascii="Tahoma" w:hAnsi="Tahoma" w:cs="Tahoma"/>
          <w:sz w:val="20"/>
          <w:szCs w:val="20"/>
        </w:rPr>
        <w:t xml:space="preserve"> ust. </w:t>
      </w:r>
      <w:r w:rsidR="00BF59C4">
        <w:rPr>
          <w:rFonts w:ascii="Tahoma" w:hAnsi="Tahoma" w:cs="Tahoma"/>
          <w:sz w:val="20"/>
          <w:szCs w:val="20"/>
        </w:rPr>
        <w:t>12</w:t>
      </w:r>
      <w:r w:rsidRPr="0023753A">
        <w:rPr>
          <w:rFonts w:ascii="Tahoma" w:hAnsi="Tahoma" w:cs="Tahoma"/>
          <w:sz w:val="20"/>
          <w:szCs w:val="20"/>
        </w:rPr>
        <w:t xml:space="preserve">, dla których zasady ochrony zawarte zostały w §14 ust. </w:t>
      </w:r>
      <w:r w:rsidR="00BF59C4">
        <w:rPr>
          <w:rFonts w:ascii="Tahoma" w:hAnsi="Tahoma" w:cs="Tahoma"/>
          <w:sz w:val="20"/>
          <w:szCs w:val="20"/>
        </w:rPr>
        <w:t>13-14</w:t>
      </w:r>
      <w:r w:rsidRPr="0023753A">
        <w:rPr>
          <w:rFonts w:ascii="Tahoma" w:hAnsi="Tahoma" w:cs="Tahoma"/>
          <w:sz w:val="20"/>
          <w:szCs w:val="20"/>
        </w:rPr>
        <w:t xml:space="preserve"> planu. Ponadto </w:t>
      </w:r>
      <w:r w:rsidRPr="0023753A">
        <w:rPr>
          <w:rFonts w:ascii="Tahoma" w:eastAsia="Calibri" w:hAnsi="Tahoma" w:cs="Tahoma"/>
          <w:sz w:val="20"/>
          <w:szCs w:val="20"/>
        </w:rPr>
        <w:t>w</w:t>
      </w:r>
      <w:r w:rsidRPr="0023753A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§ 14 ust. </w:t>
      </w:r>
      <w:r w:rsidR="00BF59C4">
        <w:rPr>
          <w:rFonts w:ascii="Tahoma" w:hAnsi="Tahoma" w:cs="Tahoma"/>
          <w:iCs/>
          <w:sz w:val="20"/>
          <w:szCs w:val="20"/>
          <w:lang w:eastAsia="pl-PL"/>
        </w:rPr>
        <w:t>15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</w:rPr>
        <w:t>zamieszczono zasady ochrony dla występujących na terenie planu przydrożnych krzyży i kapliczek.</w:t>
      </w:r>
    </w:p>
    <w:p w14:paraId="523AC346" w14:textId="77777777" w:rsidR="004A4317" w:rsidRPr="0023753A" w:rsidRDefault="004A4317" w:rsidP="00AB4802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23753A" w:rsidRDefault="00DC7ADF" w:rsidP="00AB4802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23753A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23753A">
        <w:rPr>
          <w:rFonts w:ascii="Tahoma" w:hAnsi="Tahoma" w:cs="Tahoma"/>
          <w:sz w:val="20"/>
          <w:szCs w:val="20"/>
        </w:rPr>
        <w:t>d</w:t>
      </w:r>
      <w:r w:rsidR="00B31020" w:rsidRPr="0023753A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23753A">
        <w:rPr>
          <w:rFonts w:ascii="Tahoma" w:hAnsi="Tahoma" w:cs="Tahoma"/>
          <w:sz w:val="20"/>
          <w:szCs w:val="20"/>
        </w:rPr>
        <w:t xml:space="preserve"> oraz</w:t>
      </w:r>
      <w:r w:rsidR="006B6B92" w:rsidRPr="0023753A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23753A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23753A" w:rsidRDefault="00A5332D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23753A">
        <w:rPr>
          <w:rFonts w:ascii="Tahoma" w:hAnsi="Tahoma" w:cs="Tahoma"/>
          <w:sz w:val="20"/>
          <w:szCs w:val="20"/>
        </w:rPr>
        <w:t xml:space="preserve">oraz </w:t>
      </w:r>
      <w:r w:rsidRPr="0023753A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23753A" w:rsidRDefault="00BC08A1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23753A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23753A">
        <w:rPr>
          <w:rFonts w:ascii="Tahoma" w:hAnsi="Tahoma" w:cs="Tahoma"/>
          <w:sz w:val="20"/>
          <w:szCs w:val="20"/>
          <w:lang w:eastAsia="pl-PL"/>
        </w:rPr>
        <w:t>d</w:t>
      </w:r>
      <w:r w:rsidRPr="0023753A">
        <w:rPr>
          <w:rFonts w:ascii="Tahoma" w:hAnsi="Tahoma" w:cs="Tahoma"/>
          <w:sz w:val="20"/>
          <w:szCs w:val="20"/>
          <w:lang w:eastAsia="pl-PL"/>
        </w:rPr>
        <w:t>róg publicznych.</w:t>
      </w:r>
      <w:r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23753A" w:rsidRDefault="00831FE2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23753A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23753A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23753A">
        <w:rPr>
          <w:rFonts w:ascii="Tahoma" w:hAnsi="Tahoma" w:cs="Tahoma"/>
          <w:sz w:val="20"/>
          <w:szCs w:val="20"/>
          <w:lang w:eastAsia="pl-PL"/>
        </w:rPr>
        <w:t>nieważ, u</w:t>
      </w:r>
      <w:r w:rsidRPr="0023753A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23753A">
        <w:rPr>
          <w:rFonts w:ascii="Tahoma" w:hAnsi="Tahoma" w:cs="Tahoma"/>
          <w:sz w:val="20"/>
          <w:szCs w:val="20"/>
        </w:rPr>
        <w:t>Z</w:t>
      </w:r>
      <w:r w:rsidR="00AD5A07" w:rsidRPr="0023753A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23753A">
        <w:rPr>
          <w:rFonts w:ascii="Tahoma" w:hAnsi="Tahoma" w:cs="Tahoma"/>
          <w:sz w:val="20"/>
          <w:szCs w:val="20"/>
          <w:lang w:eastAsia="pl-PL"/>
        </w:rPr>
        <w:t> </w:t>
      </w:r>
      <w:r w:rsidRPr="0023753A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23753A" w:rsidRDefault="004A4317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23753A">
        <w:rPr>
          <w:rFonts w:ascii="Tahoma" w:hAnsi="Tahoma" w:cs="Tahoma"/>
          <w:sz w:val="20"/>
          <w:szCs w:val="20"/>
          <w:lang w:eastAsia="pl-PL"/>
        </w:rPr>
        <w:t>,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23753A" w:rsidRDefault="004A4317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23753A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23753A" w:rsidRDefault="004719CE" w:rsidP="00AB4802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23753A">
        <w:rPr>
          <w:rFonts w:ascii="Tahoma" w:hAnsi="Tahoma" w:cs="Tahoma"/>
          <w:sz w:val="20"/>
          <w:szCs w:val="20"/>
        </w:rPr>
        <w:br/>
      </w:r>
      <w:r w:rsidRPr="0023753A">
        <w:rPr>
          <w:rFonts w:ascii="Tahoma" w:hAnsi="Tahoma" w:cs="Tahoma"/>
          <w:sz w:val="20"/>
          <w:szCs w:val="20"/>
        </w:rPr>
        <w:t>z</w:t>
      </w:r>
      <w:r w:rsidR="00A53CE0"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23753A">
        <w:rPr>
          <w:rFonts w:ascii="Tahoma" w:hAnsi="Tahoma" w:cs="Tahoma"/>
          <w:sz w:val="20"/>
          <w:szCs w:val="20"/>
        </w:rPr>
        <w:t>a</w:t>
      </w:r>
      <w:r w:rsidRPr="0023753A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23753A">
        <w:rPr>
          <w:rFonts w:ascii="Tahoma" w:hAnsi="Tahoma" w:cs="Tahoma"/>
          <w:sz w:val="20"/>
          <w:szCs w:val="20"/>
        </w:rPr>
        <w:t>W</w:t>
      </w:r>
      <w:r w:rsidR="00A5332D" w:rsidRPr="0023753A">
        <w:rPr>
          <w:rFonts w:ascii="Tahoma" w:hAnsi="Tahoma" w:cs="Tahoma"/>
          <w:sz w:val="20"/>
          <w:szCs w:val="20"/>
        </w:rPr>
        <w:t> </w:t>
      </w:r>
      <w:r w:rsidR="006B6B92" w:rsidRPr="0023753A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23753A">
        <w:rPr>
          <w:rFonts w:ascii="Tahoma" w:hAnsi="Tahoma" w:cs="Tahoma"/>
          <w:sz w:val="20"/>
          <w:szCs w:val="20"/>
        </w:rPr>
        <w:t xml:space="preserve"> zapisy</w:t>
      </w:r>
      <w:r w:rsidRPr="0023753A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23753A">
        <w:rPr>
          <w:rFonts w:ascii="Tahoma" w:hAnsi="Tahoma" w:cs="Tahoma"/>
          <w:sz w:val="20"/>
          <w:szCs w:val="20"/>
        </w:rPr>
        <w:t>1</w:t>
      </w:r>
      <w:r w:rsidR="00B1370B" w:rsidRPr="0023753A">
        <w:rPr>
          <w:rFonts w:ascii="Tahoma" w:hAnsi="Tahoma" w:cs="Tahoma"/>
          <w:sz w:val="20"/>
          <w:szCs w:val="20"/>
        </w:rPr>
        <w:t>6</w:t>
      </w:r>
      <w:r w:rsidRPr="0023753A">
        <w:rPr>
          <w:rFonts w:ascii="Tahoma" w:hAnsi="Tahoma" w:cs="Tahoma"/>
          <w:sz w:val="20"/>
          <w:szCs w:val="20"/>
        </w:rPr>
        <w:t xml:space="preserve"> </w:t>
      </w:r>
      <w:r w:rsidR="002457A9" w:rsidRPr="0023753A">
        <w:rPr>
          <w:rFonts w:ascii="Tahoma" w:hAnsi="Tahoma" w:cs="Tahoma"/>
          <w:sz w:val="20"/>
          <w:szCs w:val="20"/>
        </w:rPr>
        <w:t>u</w:t>
      </w:r>
      <w:r w:rsidRPr="0023753A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23753A" w:rsidRDefault="002D3C9B" w:rsidP="00AB4802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23753A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23753A" w:rsidRDefault="004A4317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23753A">
        <w:rPr>
          <w:rFonts w:ascii="Tahoma" w:hAnsi="Tahoma" w:cs="Tahoma"/>
          <w:sz w:val="20"/>
          <w:szCs w:val="20"/>
        </w:rPr>
        <w:t> </w:t>
      </w:r>
      <w:r w:rsidRPr="0023753A">
        <w:rPr>
          <w:rFonts w:ascii="Tahoma" w:hAnsi="Tahoma" w:cs="Tahoma"/>
          <w:sz w:val="20"/>
          <w:szCs w:val="20"/>
        </w:rPr>
        <w:t>obiektów i</w:t>
      </w:r>
      <w:r w:rsidR="00A5332D" w:rsidRPr="0023753A">
        <w:rPr>
          <w:rFonts w:ascii="Tahoma" w:hAnsi="Tahoma" w:cs="Tahoma"/>
          <w:sz w:val="20"/>
          <w:szCs w:val="20"/>
        </w:rPr>
        <w:t> </w:t>
      </w:r>
      <w:r w:rsidRPr="0023753A">
        <w:rPr>
          <w:rFonts w:ascii="Tahoma" w:hAnsi="Tahoma" w:cs="Tahoma"/>
          <w:sz w:val="20"/>
          <w:szCs w:val="20"/>
        </w:rPr>
        <w:t xml:space="preserve">urządzeń </w:t>
      </w:r>
      <w:r w:rsidR="006B6B92" w:rsidRPr="0023753A">
        <w:rPr>
          <w:rFonts w:ascii="Tahoma" w:hAnsi="Tahoma" w:cs="Tahoma"/>
          <w:sz w:val="20"/>
          <w:szCs w:val="20"/>
        </w:rPr>
        <w:t>na terenach objętych planem.</w:t>
      </w:r>
      <w:r w:rsidR="003A7860"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</w:rPr>
        <w:t>Projekt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23753A">
        <w:rPr>
          <w:rFonts w:ascii="Tahoma" w:hAnsi="Tahoma" w:cs="Tahoma"/>
          <w:sz w:val="20"/>
          <w:szCs w:val="20"/>
        </w:rPr>
        <w:t>.</w:t>
      </w:r>
      <w:r w:rsidR="003A7860" w:rsidRPr="0023753A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23753A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23753A">
        <w:rPr>
          <w:rFonts w:ascii="Tahoma" w:hAnsi="Tahoma" w:cs="Tahoma"/>
          <w:sz w:val="20"/>
          <w:szCs w:val="20"/>
        </w:rPr>
        <w:t>sanitarnej</w:t>
      </w:r>
      <w:r w:rsidR="00007E45" w:rsidRPr="0023753A">
        <w:rPr>
          <w:rFonts w:ascii="Tahoma" w:hAnsi="Tahoma" w:cs="Tahoma"/>
          <w:sz w:val="20"/>
          <w:szCs w:val="20"/>
        </w:rPr>
        <w:t xml:space="preserve"> </w:t>
      </w:r>
      <w:r w:rsidR="003A7860" w:rsidRPr="0023753A">
        <w:rPr>
          <w:rFonts w:ascii="Tahoma" w:hAnsi="Tahoma" w:cs="Tahoma"/>
          <w:sz w:val="20"/>
          <w:szCs w:val="20"/>
        </w:rPr>
        <w:t xml:space="preserve">oraz </w:t>
      </w:r>
      <w:r w:rsidR="00007E45" w:rsidRPr="0023753A">
        <w:rPr>
          <w:rFonts w:ascii="Tahoma" w:hAnsi="Tahoma" w:cs="Tahoma"/>
          <w:sz w:val="20"/>
          <w:szCs w:val="20"/>
        </w:rPr>
        <w:t xml:space="preserve">sieci </w:t>
      </w:r>
      <w:r w:rsidR="003A7860" w:rsidRPr="0023753A">
        <w:rPr>
          <w:rFonts w:ascii="Tahoma" w:hAnsi="Tahoma" w:cs="Tahoma"/>
          <w:sz w:val="20"/>
          <w:szCs w:val="20"/>
        </w:rPr>
        <w:t>telekomunikacyjnej</w:t>
      </w:r>
      <w:r w:rsidR="00007E45" w:rsidRPr="0023753A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23753A" w:rsidRDefault="004A4317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23753A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23753A" w:rsidRDefault="004A4317" w:rsidP="00AB4802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1C2FDE99" w:rsidR="004A4317" w:rsidRPr="0023753A" w:rsidRDefault="004A4317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</w:rPr>
        <w:t>W</w:t>
      </w:r>
      <w:r w:rsidRPr="0023753A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23753A" w:rsidRDefault="004A4317" w:rsidP="00AB4802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23753A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3C016296" w:rsidR="00E7579E" w:rsidRPr="0023753A" w:rsidRDefault="00E7579E" w:rsidP="00AB4802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23753A">
        <w:rPr>
          <w:rFonts w:ascii="Tahoma" w:hAnsi="Tahoma" w:cs="Tahoma"/>
          <w:sz w:val="20"/>
          <w:szCs w:val="20"/>
        </w:rPr>
        <w:t>§ 1</w:t>
      </w:r>
      <w:r w:rsidR="0023753A" w:rsidRPr="0023753A">
        <w:rPr>
          <w:rFonts w:ascii="Tahoma" w:hAnsi="Tahoma" w:cs="Tahoma"/>
          <w:sz w:val="20"/>
          <w:szCs w:val="20"/>
        </w:rPr>
        <w:t>6</w:t>
      </w:r>
      <w:r w:rsidRPr="0023753A">
        <w:rPr>
          <w:rFonts w:ascii="Tahoma" w:hAnsi="Tahoma" w:cs="Tahoma"/>
          <w:sz w:val="20"/>
          <w:szCs w:val="20"/>
        </w:rPr>
        <w:t xml:space="preserve"> ust. 1 pkt </w:t>
      </w:r>
      <w:r w:rsidR="00B1370B" w:rsidRPr="0023753A">
        <w:rPr>
          <w:rFonts w:ascii="Tahoma" w:hAnsi="Tahoma" w:cs="Tahoma"/>
          <w:sz w:val="20"/>
          <w:szCs w:val="20"/>
        </w:rPr>
        <w:t>2</w:t>
      </w:r>
      <w:r w:rsidRPr="0023753A">
        <w:rPr>
          <w:rFonts w:ascii="Tahoma" w:hAnsi="Tahoma" w:cs="Tahoma"/>
          <w:sz w:val="20"/>
          <w:szCs w:val="20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23753A">
        <w:rPr>
          <w:rFonts w:ascii="Tahoma" w:hAnsi="Tahoma" w:cs="Tahoma"/>
          <w:sz w:val="20"/>
          <w:szCs w:val="20"/>
          <w:lang w:eastAsia="pl-PL"/>
        </w:rPr>
        <w:t> 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23753A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23753A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23753A" w:rsidRDefault="00FC0DCD" w:rsidP="00AB4802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23753A" w:rsidRDefault="004A4317" w:rsidP="00AB4802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23753A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23753A" w:rsidRDefault="004A4317" w:rsidP="00AB4802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23753A" w:rsidRDefault="00E7579E" w:rsidP="00AB4802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23753A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23753A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23753A" w:rsidRDefault="00FC0DCD" w:rsidP="00AB4802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23753A" w:rsidRDefault="004A4317" w:rsidP="00AB4802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23753A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23753A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23753A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23753A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23753A" w:rsidRDefault="00E7579E" w:rsidP="00AB4802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23753A">
        <w:rPr>
          <w:rFonts w:ascii="Tahoma" w:hAnsi="Tahoma" w:cs="Tahoma"/>
          <w:sz w:val="20"/>
        </w:rPr>
        <w:t>kształtowani</w:t>
      </w:r>
      <w:r w:rsidR="001C6AC6" w:rsidRPr="0023753A">
        <w:rPr>
          <w:rFonts w:ascii="Tahoma" w:hAnsi="Tahoma" w:cs="Tahoma"/>
          <w:sz w:val="20"/>
        </w:rPr>
        <w:t>e</w:t>
      </w:r>
      <w:r w:rsidRPr="0023753A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23753A">
        <w:rPr>
          <w:rFonts w:ascii="Tahoma" w:hAnsi="Tahoma" w:cs="Tahoma"/>
          <w:sz w:val="20"/>
        </w:rPr>
        <w:t xml:space="preserve"> obsługę komunikacyjną </w:t>
      </w:r>
      <w:r w:rsidR="009A087E" w:rsidRPr="0023753A">
        <w:rPr>
          <w:rFonts w:ascii="Tahoma" w:hAnsi="Tahoma" w:cs="Tahoma"/>
          <w:sz w:val="20"/>
        </w:rPr>
        <w:t>z istniejących dróg publicznych</w:t>
      </w:r>
      <w:r w:rsidRPr="0023753A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23753A">
        <w:rPr>
          <w:rFonts w:ascii="Tahoma" w:hAnsi="Tahoma" w:cs="Tahoma"/>
          <w:sz w:val="20"/>
        </w:rPr>
        <w:t> </w:t>
      </w:r>
      <w:r w:rsidRPr="0023753A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23753A" w:rsidRDefault="00E7579E" w:rsidP="00AB4802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23753A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23753A">
        <w:rPr>
          <w:rFonts w:ascii="Tahoma" w:hAnsi="Tahoma" w:cs="Tahoma"/>
          <w:sz w:val="20"/>
        </w:rPr>
        <w:br/>
      </w:r>
      <w:r w:rsidRPr="0023753A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23753A" w:rsidRDefault="00E7579E" w:rsidP="00AB4802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23753A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23753A" w:rsidRDefault="001B2AF7" w:rsidP="00AB4802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23753A">
        <w:rPr>
          <w:rFonts w:ascii="Tahoma" w:hAnsi="Tahoma" w:cs="Tahoma"/>
          <w:sz w:val="20"/>
        </w:rPr>
        <w:t>zapewnienie</w:t>
      </w:r>
      <w:r w:rsidR="00E7579E" w:rsidRPr="0023753A">
        <w:rPr>
          <w:rFonts w:ascii="Tahoma" w:hAnsi="Tahoma" w:cs="Tahoma"/>
          <w:sz w:val="20"/>
        </w:rPr>
        <w:t xml:space="preserve"> </w:t>
      </w:r>
      <w:r w:rsidRPr="0023753A">
        <w:rPr>
          <w:rFonts w:ascii="Tahoma" w:hAnsi="Tahoma" w:cs="Tahoma"/>
          <w:sz w:val="20"/>
        </w:rPr>
        <w:t xml:space="preserve">na całym obszarze planu </w:t>
      </w:r>
      <w:r w:rsidR="00E7579E" w:rsidRPr="0023753A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23753A">
        <w:rPr>
          <w:rFonts w:ascii="Tahoma" w:hAnsi="Tahoma" w:cs="Tahoma"/>
          <w:sz w:val="20"/>
        </w:rPr>
        <w:t>poprzez dopuszczenie realizacji</w:t>
      </w:r>
      <w:r w:rsidR="00E7579E" w:rsidRPr="0023753A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23753A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23753A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23753A">
        <w:rPr>
          <w:rFonts w:ascii="Tahoma" w:hAnsi="Tahoma" w:cs="Tahoma"/>
          <w:sz w:val="20"/>
        </w:rPr>
        <w:t xml:space="preserve"> </w:t>
      </w:r>
      <w:r w:rsidR="00C86656" w:rsidRPr="0023753A">
        <w:rPr>
          <w:rFonts w:ascii="Tahoma" w:hAnsi="Tahoma" w:cs="Tahoma"/>
          <w:sz w:val="20"/>
        </w:rPr>
        <w:t>komunikacji pieszej i komunikacji pieszo-rowerowej</w:t>
      </w:r>
      <w:r w:rsidRPr="0023753A">
        <w:rPr>
          <w:rFonts w:ascii="Tahoma" w:hAnsi="Tahoma" w:cs="Tahoma"/>
          <w:sz w:val="20"/>
        </w:rPr>
        <w:t>;</w:t>
      </w:r>
    </w:p>
    <w:p w14:paraId="50165039" w14:textId="77777777" w:rsidR="00E7579E" w:rsidRPr="0023753A" w:rsidRDefault="00E7579E" w:rsidP="00AB4802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23753A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23753A">
        <w:rPr>
          <w:rFonts w:ascii="Tahoma" w:hAnsi="Tahoma" w:cs="Tahoma"/>
          <w:sz w:val="20"/>
        </w:rPr>
        <w:t>.</w:t>
      </w:r>
    </w:p>
    <w:p w14:paraId="746604EB" w14:textId="77777777" w:rsidR="009A7A84" w:rsidRPr="0023753A" w:rsidRDefault="009A7A84" w:rsidP="00AB4802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23753A" w:rsidRDefault="004A4317" w:rsidP="00AB4802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3753A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23753A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23753A" w:rsidRDefault="004A4317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br/>
      </w:r>
      <w:r w:rsidRPr="0023753A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Pawłów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oraz miejscowych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br/>
      </w:r>
      <w:r w:rsidRPr="0023753A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br/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y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plan</w:t>
      </w:r>
      <w:r w:rsidRPr="0023753A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y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23753A">
        <w:rPr>
          <w:rFonts w:ascii="Tahoma" w:hAnsi="Tahoma" w:cs="Tahoma"/>
          <w:sz w:val="20"/>
          <w:szCs w:val="20"/>
          <w:lang w:eastAsia="pl-PL"/>
        </w:rPr>
        <w:t>aktualności,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23753A" w:rsidRDefault="00A5332D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23753A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n miejscowy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y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Pawłów</w:t>
      </w:r>
      <w:r w:rsidRPr="0023753A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23753A">
        <w:rPr>
          <w:rFonts w:ascii="Tahoma" w:hAnsi="Tahoma" w:cs="Tahoma"/>
          <w:sz w:val="20"/>
          <w:szCs w:val="20"/>
          <w:lang w:eastAsia="pl-PL"/>
        </w:rPr>
        <w:br/>
      </w:r>
      <w:r w:rsidR="00C227C7" w:rsidRPr="0023753A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23753A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23753A" w:rsidRDefault="00A53CE0" w:rsidP="00AB4802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23753A" w:rsidRDefault="004A4317" w:rsidP="00AB4802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23753A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23753A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23753A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23753A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23753A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23753A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AB4802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23753A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23753A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23753A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AB4802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E70D" w14:textId="77777777" w:rsidR="00CB6D32" w:rsidRDefault="00CB6D32" w:rsidP="00C625DF">
      <w:r>
        <w:separator/>
      </w:r>
    </w:p>
    <w:p w14:paraId="0D40D0D1" w14:textId="77777777" w:rsidR="00CB6D32" w:rsidRDefault="00CB6D32"/>
    <w:p w14:paraId="0A979568" w14:textId="77777777" w:rsidR="00CB6D32" w:rsidRDefault="00CB6D32"/>
  </w:endnote>
  <w:endnote w:type="continuationSeparator" w:id="0">
    <w:p w14:paraId="0AFEE5C0" w14:textId="77777777" w:rsidR="00CB6D32" w:rsidRDefault="00CB6D32" w:rsidP="00C625DF">
      <w:r>
        <w:continuationSeparator/>
      </w:r>
    </w:p>
    <w:p w14:paraId="6FC09EAF" w14:textId="77777777" w:rsidR="00CB6D32" w:rsidRDefault="00CB6D32"/>
    <w:p w14:paraId="4B9498A8" w14:textId="77777777" w:rsidR="00CB6D32" w:rsidRDefault="00CB6D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FFB8E" w14:textId="77777777" w:rsidR="00CB6D32" w:rsidRDefault="00CB6D32" w:rsidP="00C625DF">
      <w:r>
        <w:separator/>
      </w:r>
    </w:p>
    <w:p w14:paraId="508275E3" w14:textId="77777777" w:rsidR="00CB6D32" w:rsidRDefault="00CB6D32"/>
    <w:p w14:paraId="37F176AF" w14:textId="77777777" w:rsidR="00CB6D32" w:rsidRDefault="00CB6D32"/>
  </w:footnote>
  <w:footnote w:type="continuationSeparator" w:id="0">
    <w:p w14:paraId="7CB80500" w14:textId="77777777" w:rsidR="00CB6D32" w:rsidRDefault="00CB6D32" w:rsidP="00C625DF">
      <w:r>
        <w:continuationSeparator/>
      </w:r>
    </w:p>
    <w:p w14:paraId="3AA4C763" w14:textId="77777777" w:rsidR="00CB6D32" w:rsidRDefault="00CB6D32"/>
    <w:p w14:paraId="5E81FA81" w14:textId="77777777" w:rsidR="00CB6D32" w:rsidRDefault="00CB6D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1ED5"/>
    <w:rsid w:val="0020437F"/>
    <w:rsid w:val="002059E9"/>
    <w:rsid w:val="00206A82"/>
    <w:rsid w:val="00227141"/>
    <w:rsid w:val="0023753A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46B94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78"/>
    <w:rsid w:val="007A3990"/>
    <w:rsid w:val="007B0B26"/>
    <w:rsid w:val="007B0E5E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8F5B28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11FC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4802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59C4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6D32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2217</Words>
  <Characters>13308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>UZASADNIENIE</vt:lpstr>
      <vt:lpstr>    UZASADNIENIE</vt:lpstr>
      <vt:lpstr>    do uchwały Nr __/__/___ Rady Gminy w Pawłowie</vt:lpstr>
      <vt:lpstr>    z dnia _____________________</vt:lpstr>
    </vt:vector>
  </TitlesOfParts>
  <Company>GrafIT</Company>
  <LinksUpToDate>false</LinksUpToDate>
  <CharactersWithSpaces>15495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2</cp:revision>
  <cp:lastPrinted>2016-02-01T14:30:00Z</cp:lastPrinted>
  <dcterms:created xsi:type="dcterms:W3CDTF">2026-08-25T18:33:00Z</dcterms:created>
  <dcterms:modified xsi:type="dcterms:W3CDTF">2026-08-25T18:33:00Z</dcterms:modified>
</cp:coreProperties>
</file>